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1CE7" w14:textId="1DBB548F" w:rsidR="00EA104F" w:rsidRPr="0056702C" w:rsidRDefault="00EA104F" w:rsidP="00EA104F">
      <w:pPr>
        <w:pStyle w:val="StandardWeb"/>
        <w:jc w:val="both"/>
        <w:rPr>
          <w:rFonts w:ascii="Merriweather" w:hAnsi="Merriweather"/>
          <w:color w:val="17365D" w:themeColor="text2" w:themeShade="BF"/>
          <w:sz w:val="32"/>
          <w:szCs w:val="32"/>
          <w:lang w:val="hr-HR"/>
        </w:rPr>
      </w:pPr>
      <w:r w:rsidRPr="0056702C">
        <w:rPr>
          <w:rFonts w:ascii="Merriweather" w:hAnsi="Merriweather"/>
          <w:color w:val="17365D" w:themeColor="text2" w:themeShade="BF"/>
          <w:sz w:val="32"/>
          <w:szCs w:val="32"/>
          <w:lang w:val="hr-HR"/>
        </w:rPr>
        <w:t xml:space="preserve">Preporučljivo pročitati prije upita o </w:t>
      </w:r>
      <w:proofErr w:type="spellStart"/>
      <w:r w:rsidRPr="0056702C">
        <w:rPr>
          <w:rFonts w:ascii="Merriweather" w:hAnsi="Merriweather"/>
          <w:color w:val="17365D" w:themeColor="text2" w:themeShade="BF"/>
          <w:sz w:val="32"/>
          <w:szCs w:val="32"/>
          <w:lang w:val="hr-HR"/>
        </w:rPr>
        <w:t>parcijalama</w:t>
      </w:r>
      <w:proofErr w:type="spellEnd"/>
      <w:r w:rsidRPr="0056702C">
        <w:rPr>
          <w:rFonts w:ascii="Merriweather" w:hAnsi="Merriweather"/>
          <w:color w:val="17365D" w:themeColor="text2" w:themeShade="BF"/>
          <w:sz w:val="32"/>
          <w:szCs w:val="32"/>
          <w:lang w:val="hr-HR"/>
        </w:rPr>
        <w:t xml:space="preserve">! </w:t>
      </w:r>
    </w:p>
    <w:p w14:paraId="691D2467" w14:textId="77777777" w:rsidR="00EA104F" w:rsidRDefault="00EA104F" w:rsidP="00EA104F">
      <w:pPr>
        <w:pStyle w:val="StandardWeb"/>
        <w:jc w:val="both"/>
        <w:rPr>
          <w:rFonts w:ascii="Merriweather" w:hAnsi="Merriweather"/>
          <w:sz w:val="32"/>
          <w:szCs w:val="32"/>
          <w:lang w:val="hr-HR"/>
        </w:rPr>
      </w:pPr>
    </w:p>
    <w:p w14:paraId="73A486E9" w14:textId="1950F455" w:rsidR="005046F1" w:rsidRPr="0056702C" w:rsidRDefault="005046F1" w:rsidP="00EA104F">
      <w:pPr>
        <w:pStyle w:val="StandardWeb"/>
        <w:jc w:val="both"/>
        <w:rPr>
          <w:rFonts w:ascii="Merriweather" w:hAnsi="Merriweather"/>
          <w:color w:val="548DD4" w:themeColor="text2" w:themeTint="99"/>
          <w:sz w:val="32"/>
          <w:szCs w:val="32"/>
          <w:lang w:val="hr-HR"/>
        </w:rPr>
      </w:pPr>
      <w:r w:rsidRPr="0056702C">
        <w:rPr>
          <w:rFonts w:ascii="Merriweather" w:hAnsi="Merriweather"/>
          <w:color w:val="548DD4" w:themeColor="text2" w:themeTint="99"/>
          <w:sz w:val="32"/>
          <w:szCs w:val="32"/>
          <w:lang w:val="hr-HR"/>
        </w:rPr>
        <w:t xml:space="preserve">U </w:t>
      </w:r>
      <w:r w:rsidR="00A43336">
        <w:rPr>
          <w:rFonts w:ascii="Merriweather" w:hAnsi="Merriweather"/>
          <w:color w:val="548DD4" w:themeColor="text2" w:themeTint="99"/>
          <w:sz w:val="32"/>
          <w:szCs w:val="32"/>
          <w:lang w:val="hr-HR"/>
        </w:rPr>
        <w:t xml:space="preserve">tekućoj </w:t>
      </w:r>
      <w:r w:rsidRPr="0056702C">
        <w:rPr>
          <w:rFonts w:ascii="Merriweather" w:hAnsi="Merriweather"/>
          <w:color w:val="548DD4" w:themeColor="text2" w:themeTint="99"/>
          <w:sz w:val="32"/>
          <w:szCs w:val="32"/>
          <w:lang w:val="hr-HR"/>
        </w:rPr>
        <w:t xml:space="preserve">akademskoj godini </w:t>
      </w:r>
      <w:r w:rsidR="00EA104F" w:rsidRPr="0056702C">
        <w:rPr>
          <w:rFonts w:ascii="Merriweather" w:hAnsi="Merriweather"/>
          <w:color w:val="548DD4" w:themeColor="text2" w:themeTint="99"/>
          <w:sz w:val="32"/>
          <w:szCs w:val="32"/>
          <w:lang w:val="hr-HR"/>
        </w:rPr>
        <w:t>zamolbe za parcijalni upis predmeta sa više godine šalju se putem e pošte, tajništv</w:t>
      </w:r>
      <w:r w:rsidR="00A43336">
        <w:rPr>
          <w:rFonts w:ascii="Merriweather" w:hAnsi="Merriweather"/>
          <w:color w:val="548DD4" w:themeColor="text2" w:themeTint="99"/>
          <w:sz w:val="32"/>
          <w:szCs w:val="32"/>
          <w:lang w:val="hr-HR"/>
        </w:rPr>
        <w:t>a</w:t>
      </w:r>
      <w:r w:rsidR="00EA104F" w:rsidRPr="0056702C">
        <w:rPr>
          <w:rFonts w:ascii="Merriweather" w:hAnsi="Merriweather"/>
          <w:color w:val="548DD4" w:themeColor="text2" w:themeTint="99"/>
          <w:sz w:val="32"/>
          <w:szCs w:val="32"/>
          <w:lang w:val="hr-HR"/>
        </w:rPr>
        <w:t xml:space="preserve"> ili kutij</w:t>
      </w:r>
      <w:r w:rsidR="00A43336">
        <w:rPr>
          <w:rFonts w:ascii="Merriweather" w:hAnsi="Merriweather"/>
          <w:color w:val="548DD4" w:themeColor="text2" w:themeTint="99"/>
          <w:sz w:val="32"/>
          <w:szCs w:val="32"/>
          <w:lang w:val="hr-HR"/>
        </w:rPr>
        <w:t>e</w:t>
      </w:r>
      <w:r w:rsidR="00EA104F" w:rsidRPr="0056702C">
        <w:rPr>
          <w:rFonts w:ascii="Merriweather" w:hAnsi="Merriweather"/>
          <w:color w:val="548DD4" w:themeColor="text2" w:themeTint="99"/>
          <w:sz w:val="32"/>
          <w:szCs w:val="32"/>
          <w:lang w:val="hr-HR"/>
        </w:rPr>
        <w:t xml:space="preserve"> za predaju zamolbi do </w:t>
      </w:r>
      <w:r w:rsidR="00A43336">
        <w:rPr>
          <w:rFonts w:ascii="Merriweather" w:hAnsi="Merriweather"/>
          <w:color w:val="548DD4" w:themeColor="text2" w:themeTint="99"/>
          <w:sz w:val="32"/>
          <w:szCs w:val="32"/>
          <w:lang w:val="hr-HR"/>
        </w:rPr>
        <w:t>oglašenog datuma.</w:t>
      </w:r>
    </w:p>
    <w:p w14:paraId="625BCE26" w14:textId="7AA0F6A0" w:rsidR="00EA104F" w:rsidRPr="0056702C" w:rsidRDefault="00EA104F" w:rsidP="00EA104F">
      <w:pPr>
        <w:pStyle w:val="StandardWeb"/>
        <w:jc w:val="both"/>
        <w:rPr>
          <w:b/>
          <w:color w:val="548DD4" w:themeColor="text2" w:themeTint="99"/>
          <w:sz w:val="36"/>
          <w:szCs w:val="36"/>
        </w:rPr>
      </w:pPr>
      <w:r w:rsidRPr="0056702C">
        <w:rPr>
          <w:color w:val="548DD4" w:themeColor="text2" w:themeTint="99"/>
          <w:sz w:val="36"/>
          <w:szCs w:val="36"/>
        </w:rPr>
        <w:t xml:space="preserve">Mole se </w:t>
      </w:r>
      <w:proofErr w:type="spellStart"/>
      <w:r w:rsidRPr="0056702C">
        <w:rPr>
          <w:color w:val="548DD4" w:themeColor="text2" w:themeTint="99"/>
          <w:sz w:val="36"/>
          <w:szCs w:val="36"/>
        </w:rPr>
        <w:t>studenti</w:t>
      </w:r>
      <w:proofErr w:type="spellEnd"/>
      <w:r w:rsidRPr="0056702C">
        <w:rPr>
          <w:color w:val="548DD4" w:themeColor="text2" w:themeTint="99"/>
          <w:sz w:val="36"/>
          <w:szCs w:val="36"/>
        </w:rPr>
        <w:t xml:space="preserve">/ice da </w:t>
      </w:r>
      <w:proofErr w:type="spellStart"/>
      <w:r w:rsidRPr="0056702C">
        <w:rPr>
          <w:b/>
          <w:color w:val="548DD4" w:themeColor="text2" w:themeTint="99"/>
          <w:sz w:val="36"/>
          <w:szCs w:val="36"/>
        </w:rPr>
        <w:t>kod</w:t>
      </w:r>
      <w:proofErr w:type="spellEnd"/>
      <w:r w:rsidRPr="0056702C">
        <w:rPr>
          <w:b/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b/>
          <w:color w:val="548DD4" w:themeColor="text2" w:themeTint="99"/>
          <w:sz w:val="36"/>
          <w:szCs w:val="36"/>
        </w:rPr>
        <w:t>popunjavanja</w:t>
      </w:r>
      <w:proofErr w:type="spellEnd"/>
      <w:r w:rsidRPr="0056702C">
        <w:rPr>
          <w:b/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b/>
          <w:color w:val="548DD4" w:themeColor="text2" w:themeTint="99"/>
          <w:sz w:val="36"/>
          <w:szCs w:val="36"/>
        </w:rPr>
        <w:t>obrasca</w:t>
      </w:r>
      <w:proofErr w:type="spellEnd"/>
      <w:r w:rsidRPr="0056702C">
        <w:rPr>
          <w:b/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b/>
          <w:color w:val="548DD4" w:themeColor="text2" w:themeTint="99"/>
          <w:sz w:val="36"/>
          <w:szCs w:val="36"/>
        </w:rPr>
        <w:t>navode</w:t>
      </w:r>
      <w:proofErr w:type="spellEnd"/>
      <w:r w:rsidRPr="0056702C">
        <w:rPr>
          <w:b/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b/>
          <w:color w:val="548DD4" w:themeColor="text2" w:themeTint="99"/>
          <w:sz w:val="36"/>
          <w:szCs w:val="36"/>
          <w:u w:val="single"/>
        </w:rPr>
        <w:t>sve</w:t>
      </w:r>
      <w:proofErr w:type="spellEnd"/>
      <w:r w:rsidRPr="0056702C">
        <w:rPr>
          <w:b/>
          <w:color w:val="548DD4" w:themeColor="text2" w:themeTint="99"/>
          <w:sz w:val="36"/>
          <w:szCs w:val="36"/>
          <w:u w:val="single"/>
        </w:rPr>
        <w:t xml:space="preserve"> </w:t>
      </w:r>
      <w:proofErr w:type="spellStart"/>
      <w:r w:rsidRPr="0056702C">
        <w:rPr>
          <w:b/>
          <w:color w:val="548DD4" w:themeColor="text2" w:themeTint="99"/>
          <w:sz w:val="36"/>
          <w:szCs w:val="36"/>
          <w:u w:val="single"/>
        </w:rPr>
        <w:t>položene</w:t>
      </w:r>
      <w:proofErr w:type="spellEnd"/>
      <w:r w:rsidRPr="0056702C">
        <w:rPr>
          <w:b/>
          <w:color w:val="548DD4" w:themeColor="text2" w:themeTint="99"/>
          <w:sz w:val="36"/>
          <w:szCs w:val="36"/>
          <w:u w:val="single"/>
        </w:rPr>
        <w:t xml:space="preserve"> </w:t>
      </w:r>
      <w:proofErr w:type="spellStart"/>
      <w:r w:rsidRPr="0056702C">
        <w:rPr>
          <w:b/>
          <w:color w:val="548DD4" w:themeColor="text2" w:themeTint="99"/>
          <w:sz w:val="36"/>
          <w:szCs w:val="36"/>
          <w:u w:val="single"/>
        </w:rPr>
        <w:t>i</w:t>
      </w:r>
      <w:proofErr w:type="spellEnd"/>
      <w:r w:rsidRPr="0056702C">
        <w:rPr>
          <w:b/>
          <w:color w:val="548DD4" w:themeColor="text2" w:themeTint="99"/>
          <w:sz w:val="36"/>
          <w:szCs w:val="36"/>
          <w:u w:val="single"/>
        </w:rPr>
        <w:t xml:space="preserve"> </w:t>
      </w:r>
      <w:proofErr w:type="spellStart"/>
      <w:r w:rsidRPr="0056702C">
        <w:rPr>
          <w:b/>
          <w:color w:val="548DD4" w:themeColor="text2" w:themeTint="99"/>
          <w:sz w:val="36"/>
          <w:szCs w:val="36"/>
          <w:u w:val="single"/>
        </w:rPr>
        <w:t>nepoložene</w:t>
      </w:r>
      <w:proofErr w:type="spellEnd"/>
      <w:r w:rsidRPr="0056702C">
        <w:rPr>
          <w:b/>
          <w:color w:val="548DD4" w:themeColor="text2" w:themeTint="99"/>
          <w:sz w:val="36"/>
          <w:szCs w:val="36"/>
          <w:u w:val="single"/>
        </w:rPr>
        <w:t xml:space="preserve"> </w:t>
      </w:r>
      <w:proofErr w:type="spellStart"/>
      <w:r w:rsidRPr="0056702C">
        <w:rPr>
          <w:b/>
          <w:color w:val="548DD4" w:themeColor="text2" w:themeTint="99"/>
          <w:sz w:val="36"/>
          <w:szCs w:val="36"/>
          <w:u w:val="single"/>
        </w:rPr>
        <w:t>predmete</w:t>
      </w:r>
      <w:proofErr w:type="spellEnd"/>
      <w:r w:rsidRPr="0056702C">
        <w:rPr>
          <w:b/>
          <w:color w:val="548DD4" w:themeColor="text2" w:themeTint="99"/>
          <w:sz w:val="36"/>
          <w:szCs w:val="36"/>
        </w:rPr>
        <w:t xml:space="preserve"> s </w:t>
      </w:r>
      <w:proofErr w:type="spellStart"/>
      <w:r w:rsidRPr="0056702C">
        <w:rPr>
          <w:b/>
          <w:color w:val="548DD4" w:themeColor="text2" w:themeTint="99"/>
          <w:sz w:val="36"/>
          <w:szCs w:val="36"/>
        </w:rPr>
        <w:t>godine</w:t>
      </w:r>
      <w:proofErr w:type="spellEnd"/>
      <w:r w:rsidRPr="0056702C">
        <w:rPr>
          <w:b/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b/>
          <w:color w:val="548DD4" w:themeColor="text2" w:themeTint="99"/>
          <w:sz w:val="36"/>
          <w:szCs w:val="36"/>
          <w:u w:val="single"/>
        </w:rPr>
        <w:t>koju</w:t>
      </w:r>
      <w:proofErr w:type="spellEnd"/>
      <w:r w:rsidRPr="0056702C">
        <w:rPr>
          <w:b/>
          <w:color w:val="548DD4" w:themeColor="text2" w:themeTint="99"/>
          <w:sz w:val="36"/>
          <w:szCs w:val="36"/>
          <w:u w:val="single"/>
        </w:rPr>
        <w:t xml:space="preserve"> </w:t>
      </w:r>
      <w:proofErr w:type="spellStart"/>
      <w:r w:rsidRPr="0056702C">
        <w:rPr>
          <w:b/>
          <w:color w:val="548DD4" w:themeColor="text2" w:themeTint="99"/>
          <w:sz w:val="36"/>
          <w:szCs w:val="36"/>
          <w:u w:val="single"/>
        </w:rPr>
        <w:t>ponovno</w:t>
      </w:r>
      <w:proofErr w:type="spellEnd"/>
      <w:r w:rsidRPr="0056702C">
        <w:rPr>
          <w:b/>
          <w:color w:val="548DD4" w:themeColor="text2" w:themeTint="99"/>
          <w:sz w:val="36"/>
          <w:szCs w:val="36"/>
          <w:u w:val="single"/>
        </w:rPr>
        <w:t xml:space="preserve"> </w:t>
      </w:r>
      <w:proofErr w:type="spellStart"/>
      <w:r w:rsidRPr="0056702C">
        <w:rPr>
          <w:b/>
          <w:color w:val="548DD4" w:themeColor="text2" w:themeTint="99"/>
          <w:sz w:val="36"/>
          <w:szCs w:val="36"/>
          <w:u w:val="single"/>
        </w:rPr>
        <w:t>upisuju</w:t>
      </w:r>
      <w:proofErr w:type="spellEnd"/>
      <w:r w:rsidRPr="0056702C">
        <w:rPr>
          <w:b/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color w:val="548DD4" w:themeColor="text2" w:themeTint="99"/>
          <w:sz w:val="36"/>
          <w:szCs w:val="36"/>
        </w:rPr>
        <w:t>i</w:t>
      </w:r>
      <w:proofErr w:type="spellEnd"/>
      <w:r w:rsidRPr="0056702C">
        <w:rPr>
          <w:color w:val="548DD4" w:themeColor="text2" w:themeTint="99"/>
          <w:sz w:val="36"/>
          <w:szCs w:val="36"/>
        </w:rPr>
        <w:t xml:space="preserve"> da </w:t>
      </w:r>
      <w:proofErr w:type="spellStart"/>
      <w:r w:rsidRPr="0056702C">
        <w:rPr>
          <w:b/>
          <w:color w:val="548DD4" w:themeColor="text2" w:themeTint="99"/>
          <w:sz w:val="36"/>
          <w:szCs w:val="36"/>
        </w:rPr>
        <w:t>zatraže</w:t>
      </w:r>
      <w:proofErr w:type="spellEnd"/>
      <w:r w:rsidRPr="0056702C">
        <w:rPr>
          <w:b/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b/>
          <w:color w:val="548DD4" w:themeColor="text2" w:themeTint="99"/>
          <w:sz w:val="36"/>
          <w:szCs w:val="36"/>
          <w:u w:val="single"/>
        </w:rPr>
        <w:t>onoliko</w:t>
      </w:r>
      <w:proofErr w:type="spellEnd"/>
      <w:r w:rsidRPr="0056702C">
        <w:rPr>
          <w:b/>
          <w:color w:val="548DD4" w:themeColor="text2" w:themeTint="99"/>
          <w:sz w:val="36"/>
          <w:szCs w:val="36"/>
          <w:u w:val="single"/>
        </w:rPr>
        <w:t xml:space="preserve"> ECTS </w:t>
      </w:r>
      <w:proofErr w:type="spellStart"/>
      <w:r w:rsidRPr="0056702C">
        <w:rPr>
          <w:b/>
          <w:color w:val="548DD4" w:themeColor="text2" w:themeTint="99"/>
          <w:sz w:val="36"/>
          <w:szCs w:val="36"/>
          <w:u w:val="single"/>
        </w:rPr>
        <w:t>bodova</w:t>
      </w:r>
      <w:proofErr w:type="spellEnd"/>
      <w:r w:rsidRPr="0056702C">
        <w:rPr>
          <w:b/>
          <w:color w:val="548DD4" w:themeColor="text2" w:themeTint="99"/>
          <w:sz w:val="36"/>
          <w:szCs w:val="36"/>
          <w:u w:val="single"/>
        </w:rPr>
        <w:t xml:space="preserve"> s </w:t>
      </w:r>
      <w:proofErr w:type="spellStart"/>
      <w:r w:rsidRPr="0056702C">
        <w:rPr>
          <w:b/>
          <w:color w:val="548DD4" w:themeColor="text2" w:themeTint="99"/>
          <w:sz w:val="36"/>
          <w:szCs w:val="36"/>
          <w:u w:val="single"/>
        </w:rPr>
        <w:t>više</w:t>
      </w:r>
      <w:proofErr w:type="spellEnd"/>
      <w:r w:rsidRPr="0056702C">
        <w:rPr>
          <w:b/>
          <w:color w:val="548DD4" w:themeColor="text2" w:themeTint="99"/>
          <w:sz w:val="36"/>
          <w:szCs w:val="36"/>
          <w:u w:val="single"/>
        </w:rPr>
        <w:t xml:space="preserve"> </w:t>
      </w:r>
      <w:proofErr w:type="spellStart"/>
      <w:r w:rsidRPr="0056702C">
        <w:rPr>
          <w:b/>
          <w:color w:val="548DD4" w:themeColor="text2" w:themeTint="99"/>
          <w:sz w:val="36"/>
          <w:szCs w:val="36"/>
          <w:u w:val="single"/>
        </w:rPr>
        <w:t>godine</w:t>
      </w:r>
      <w:proofErr w:type="spellEnd"/>
      <w:r w:rsidRPr="0056702C">
        <w:rPr>
          <w:color w:val="548DD4" w:themeColor="text2" w:themeTint="99"/>
          <w:sz w:val="36"/>
          <w:szCs w:val="36"/>
        </w:rPr>
        <w:t xml:space="preserve"> (</w:t>
      </w:r>
      <w:proofErr w:type="spellStart"/>
      <w:r w:rsidRPr="0056702C">
        <w:rPr>
          <w:color w:val="548DD4" w:themeColor="text2" w:themeTint="99"/>
          <w:sz w:val="36"/>
          <w:szCs w:val="36"/>
        </w:rPr>
        <w:t>kolegije</w:t>
      </w:r>
      <w:proofErr w:type="spellEnd"/>
      <w:r w:rsidRPr="0056702C">
        <w:rPr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color w:val="548DD4" w:themeColor="text2" w:themeTint="99"/>
          <w:sz w:val="36"/>
          <w:szCs w:val="36"/>
        </w:rPr>
        <w:t>sa</w:t>
      </w:r>
      <w:proofErr w:type="spellEnd"/>
      <w:r w:rsidRPr="0056702C">
        <w:rPr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color w:val="548DD4" w:themeColor="text2" w:themeTint="99"/>
          <w:sz w:val="36"/>
          <w:szCs w:val="36"/>
        </w:rPr>
        <w:t>više</w:t>
      </w:r>
      <w:proofErr w:type="spellEnd"/>
      <w:r w:rsidRPr="0056702C">
        <w:rPr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color w:val="548DD4" w:themeColor="text2" w:themeTint="99"/>
          <w:sz w:val="36"/>
          <w:szCs w:val="36"/>
        </w:rPr>
        <w:t>godine</w:t>
      </w:r>
      <w:proofErr w:type="spellEnd"/>
      <w:r w:rsidRPr="0056702C">
        <w:rPr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color w:val="548DD4" w:themeColor="text2" w:themeTint="99"/>
          <w:sz w:val="36"/>
          <w:szCs w:val="36"/>
        </w:rPr>
        <w:t>možete</w:t>
      </w:r>
      <w:proofErr w:type="spellEnd"/>
      <w:r w:rsidRPr="0056702C">
        <w:rPr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color w:val="548DD4" w:themeColor="text2" w:themeTint="99"/>
          <w:sz w:val="36"/>
          <w:szCs w:val="36"/>
        </w:rPr>
        <w:t>vidjeti</w:t>
      </w:r>
      <w:proofErr w:type="spellEnd"/>
      <w:r w:rsidRPr="0056702C">
        <w:rPr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color w:val="548DD4" w:themeColor="text2" w:themeTint="99"/>
          <w:sz w:val="36"/>
          <w:szCs w:val="36"/>
        </w:rPr>
        <w:t>na</w:t>
      </w:r>
      <w:proofErr w:type="spellEnd"/>
      <w:r w:rsidRPr="0056702C">
        <w:rPr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color w:val="548DD4" w:themeColor="text2" w:themeTint="99"/>
          <w:sz w:val="36"/>
          <w:szCs w:val="36"/>
        </w:rPr>
        <w:t>odjelnom</w:t>
      </w:r>
      <w:proofErr w:type="spellEnd"/>
      <w:r w:rsidRPr="0056702C">
        <w:rPr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color w:val="548DD4" w:themeColor="text2" w:themeTint="99"/>
          <w:sz w:val="36"/>
          <w:szCs w:val="36"/>
        </w:rPr>
        <w:t>webu</w:t>
      </w:r>
      <w:proofErr w:type="spellEnd"/>
      <w:r w:rsidRPr="0056702C">
        <w:rPr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color w:val="548DD4" w:themeColor="text2" w:themeTint="99"/>
          <w:sz w:val="36"/>
          <w:szCs w:val="36"/>
        </w:rPr>
        <w:t>i</w:t>
      </w:r>
      <w:proofErr w:type="spellEnd"/>
      <w:r w:rsidRPr="0056702C">
        <w:rPr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color w:val="548DD4" w:themeColor="text2" w:themeTint="99"/>
          <w:sz w:val="36"/>
          <w:szCs w:val="36"/>
        </w:rPr>
        <w:t>oglasnoj</w:t>
      </w:r>
      <w:proofErr w:type="spellEnd"/>
      <w:r w:rsidRPr="0056702C">
        <w:rPr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color w:val="548DD4" w:themeColor="text2" w:themeTint="99"/>
          <w:sz w:val="36"/>
          <w:szCs w:val="36"/>
        </w:rPr>
        <w:t>ploči</w:t>
      </w:r>
      <w:proofErr w:type="spellEnd"/>
      <w:r w:rsidRPr="0056702C">
        <w:rPr>
          <w:color w:val="548DD4" w:themeColor="text2" w:themeTint="99"/>
          <w:sz w:val="36"/>
          <w:szCs w:val="36"/>
        </w:rPr>
        <w:t xml:space="preserve"> u IZVEDBENIM PLANOVIMA ZA SVAKI POJEDINI STUDIJ PO SEMESTRIMA</w:t>
      </w:r>
      <w:r w:rsidRPr="0056702C">
        <w:rPr>
          <w:b/>
          <w:color w:val="548DD4" w:themeColor="text2" w:themeTint="99"/>
          <w:sz w:val="36"/>
          <w:szCs w:val="36"/>
        </w:rPr>
        <w:t>.</w:t>
      </w:r>
    </w:p>
    <w:p w14:paraId="7AF37B4B" w14:textId="5432E166" w:rsidR="00EA104F" w:rsidRDefault="00EA104F" w:rsidP="00EA104F">
      <w:pPr>
        <w:pStyle w:val="StandardWeb"/>
        <w:jc w:val="both"/>
        <w:rPr>
          <w:color w:val="548DD4" w:themeColor="text2" w:themeTint="99"/>
          <w:sz w:val="36"/>
          <w:szCs w:val="36"/>
        </w:rPr>
      </w:pPr>
      <w:proofErr w:type="spellStart"/>
      <w:r w:rsidRPr="0056702C">
        <w:rPr>
          <w:b/>
          <w:color w:val="548DD4" w:themeColor="text2" w:themeTint="99"/>
          <w:sz w:val="36"/>
          <w:szCs w:val="36"/>
        </w:rPr>
        <w:t>Zbroj</w:t>
      </w:r>
      <w:proofErr w:type="spellEnd"/>
      <w:r w:rsidRPr="0056702C">
        <w:rPr>
          <w:b/>
          <w:color w:val="548DD4" w:themeColor="text2" w:themeTint="99"/>
          <w:sz w:val="36"/>
          <w:szCs w:val="36"/>
        </w:rPr>
        <w:t xml:space="preserve"> ECTS </w:t>
      </w:r>
      <w:proofErr w:type="spellStart"/>
      <w:r w:rsidRPr="0056702C">
        <w:rPr>
          <w:b/>
          <w:color w:val="548DD4" w:themeColor="text2" w:themeTint="99"/>
          <w:sz w:val="36"/>
          <w:szCs w:val="36"/>
        </w:rPr>
        <w:t>bodova</w:t>
      </w:r>
      <w:proofErr w:type="spellEnd"/>
      <w:r w:rsidRPr="0056702C">
        <w:rPr>
          <w:b/>
          <w:color w:val="548DD4" w:themeColor="text2" w:themeTint="99"/>
          <w:sz w:val="36"/>
          <w:szCs w:val="36"/>
        </w:rPr>
        <w:t xml:space="preserve"> koji se </w:t>
      </w:r>
      <w:proofErr w:type="spellStart"/>
      <w:r w:rsidRPr="0056702C">
        <w:rPr>
          <w:b/>
          <w:color w:val="548DD4" w:themeColor="text2" w:themeTint="99"/>
          <w:sz w:val="36"/>
          <w:szCs w:val="36"/>
        </w:rPr>
        <w:t>ponavljaju</w:t>
      </w:r>
      <w:proofErr w:type="spellEnd"/>
      <w:r w:rsidRPr="0056702C">
        <w:rPr>
          <w:b/>
          <w:color w:val="548DD4" w:themeColor="text2" w:themeTint="99"/>
          <w:sz w:val="36"/>
          <w:szCs w:val="36"/>
        </w:rPr>
        <w:t xml:space="preserve"> i </w:t>
      </w:r>
      <w:proofErr w:type="spellStart"/>
      <w:r w:rsidRPr="0056702C">
        <w:rPr>
          <w:b/>
          <w:color w:val="548DD4" w:themeColor="text2" w:themeTint="99"/>
          <w:sz w:val="36"/>
          <w:szCs w:val="36"/>
        </w:rPr>
        <w:t>onih</w:t>
      </w:r>
      <w:proofErr w:type="spellEnd"/>
      <w:r w:rsidRPr="0056702C">
        <w:rPr>
          <w:b/>
          <w:color w:val="548DD4" w:themeColor="text2" w:themeTint="99"/>
          <w:sz w:val="36"/>
          <w:szCs w:val="36"/>
        </w:rPr>
        <w:t xml:space="preserve"> koji se </w:t>
      </w:r>
      <w:proofErr w:type="spellStart"/>
      <w:r w:rsidRPr="0056702C">
        <w:rPr>
          <w:b/>
          <w:color w:val="548DD4" w:themeColor="text2" w:themeTint="99"/>
          <w:sz w:val="36"/>
          <w:szCs w:val="36"/>
        </w:rPr>
        <w:t>traže</w:t>
      </w:r>
      <w:proofErr w:type="spellEnd"/>
      <w:r w:rsidRPr="0056702C">
        <w:rPr>
          <w:b/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b/>
          <w:color w:val="548DD4" w:themeColor="text2" w:themeTint="99"/>
          <w:sz w:val="36"/>
          <w:szCs w:val="36"/>
        </w:rPr>
        <w:t>sa</w:t>
      </w:r>
      <w:proofErr w:type="spellEnd"/>
      <w:r w:rsidRPr="0056702C">
        <w:rPr>
          <w:b/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b/>
          <w:color w:val="548DD4" w:themeColor="text2" w:themeTint="99"/>
          <w:sz w:val="36"/>
          <w:szCs w:val="36"/>
        </w:rPr>
        <w:t>više</w:t>
      </w:r>
      <w:proofErr w:type="spellEnd"/>
      <w:r w:rsidRPr="0056702C">
        <w:rPr>
          <w:b/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b/>
          <w:color w:val="548DD4" w:themeColor="text2" w:themeTint="99"/>
          <w:sz w:val="36"/>
          <w:szCs w:val="36"/>
        </w:rPr>
        <w:t>godine</w:t>
      </w:r>
      <w:proofErr w:type="spellEnd"/>
      <w:r w:rsidRPr="0056702C">
        <w:rPr>
          <w:b/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b/>
          <w:color w:val="548DD4" w:themeColor="text2" w:themeTint="99"/>
          <w:sz w:val="36"/>
          <w:szCs w:val="36"/>
        </w:rPr>
        <w:t>može</w:t>
      </w:r>
      <w:proofErr w:type="spellEnd"/>
      <w:r w:rsidRPr="0056702C">
        <w:rPr>
          <w:b/>
          <w:color w:val="548DD4" w:themeColor="text2" w:themeTint="99"/>
          <w:sz w:val="36"/>
          <w:szCs w:val="36"/>
        </w:rPr>
        <w:t xml:space="preserve"> </w:t>
      </w:r>
      <w:proofErr w:type="spellStart"/>
      <w:r w:rsidRPr="0056702C">
        <w:rPr>
          <w:b/>
          <w:color w:val="548DD4" w:themeColor="text2" w:themeTint="99"/>
          <w:sz w:val="36"/>
          <w:szCs w:val="36"/>
        </w:rPr>
        <w:t>biti</w:t>
      </w:r>
      <w:proofErr w:type="spellEnd"/>
      <w:r w:rsidRPr="0056702C">
        <w:rPr>
          <w:b/>
          <w:color w:val="548DD4" w:themeColor="text2" w:themeTint="99"/>
          <w:sz w:val="36"/>
          <w:szCs w:val="36"/>
        </w:rPr>
        <w:t xml:space="preserve"> max. </w:t>
      </w:r>
      <w:proofErr w:type="spellStart"/>
      <w:r w:rsidRPr="0056702C">
        <w:rPr>
          <w:b/>
          <w:color w:val="548DD4" w:themeColor="text2" w:themeTint="99"/>
          <w:sz w:val="36"/>
          <w:szCs w:val="36"/>
        </w:rPr>
        <w:t>ukupno</w:t>
      </w:r>
      <w:proofErr w:type="spellEnd"/>
      <w:r w:rsidRPr="0056702C">
        <w:rPr>
          <w:b/>
          <w:color w:val="548DD4" w:themeColor="text2" w:themeTint="99"/>
          <w:sz w:val="36"/>
          <w:szCs w:val="36"/>
        </w:rPr>
        <w:t xml:space="preserve"> 15 + 1 ECTS bod</w:t>
      </w:r>
      <w:r w:rsidRPr="0056702C">
        <w:rPr>
          <w:color w:val="548DD4" w:themeColor="text2" w:themeTint="99"/>
          <w:sz w:val="36"/>
          <w:szCs w:val="36"/>
        </w:rPr>
        <w:t xml:space="preserve"> za </w:t>
      </w:r>
      <w:proofErr w:type="spellStart"/>
      <w:r w:rsidRPr="0056702C">
        <w:rPr>
          <w:color w:val="548DD4" w:themeColor="text2" w:themeTint="99"/>
          <w:sz w:val="36"/>
          <w:szCs w:val="36"/>
        </w:rPr>
        <w:t>jedan</w:t>
      </w:r>
      <w:proofErr w:type="spellEnd"/>
      <w:r w:rsidRPr="0056702C">
        <w:rPr>
          <w:color w:val="548DD4" w:themeColor="text2" w:themeTint="99"/>
          <w:sz w:val="36"/>
          <w:szCs w:val="36"/>
        </w:rPr>
        <w:t xml:space="preserve"> semester za </w:t>
      </w:r>
      <w:proofErr w:type="spellStart"/>
      <w:r w:rsidRPr="0056702C">
        <w:rPr>
          <w:color w:val="548DD4" w:themeColor="text2" w:themeTint="99"/>
          <w:sz w:val="36"/>
          <w:szCs w:val="36"/>
        </w:rPr>
        <w:t>talijanistiku</w:t>
      </w:r>
      <w:proofErr w:type="spellEnd"/>
      <w:r w:rsidRPr="0056702C">
        <w:rPr>
          <w:color w:val="548DD4" w:themeColor="text2" w:themeTint="99"/>
          <w:sz w:val="36"/>
          <w:szCs w:val="36"/>
        </w:rPr>
        <w:t xml:space="preserve">. </w:t>
      </w:r>
    </w:p>
    <w:p w14:paraId="3EFDD854" w14:textId="33F4BF13" w:rsidR="0056702C" w:rsidRPr="0056702C" w:rsidRDefault="0056702C" w:rsidP="00EA104F">
      <w:pPr>
        <w:pStyle w:val="StandardWeb"/>
        <w:jc w:val="both"/>
        <w:rPr>
          <w:rFonts w:ascii="Merriweather" w:hAnsi="Merriweather"/>
          <w:color w:val="548DD4" w:themeColor="text2" w:themeTint="99"/>
          <w:sz w:val="36"/>
          <w:szCs w:val="36"/>
          <w:lang w:val="hr-HR"/>
        </w:rPr>
      </w:pPr>
      <w:proofErr w:type="spellStart"/>
      <w:r>
        <w:rPr>
          <w:color w:val="548DD4" w:themeColor="text2" w:themeTint="99"/>
          <w:sz w:val="36"/>
          <w:szCs w:val="36"/>
        </w:rPr>
        <w:t>Odobreni</w:t>
      </w:r>
      <w:proofErr w:type="spellEnd"/>
      <w:r>
        <w:rPr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color w:val="548DD4" w:themeColor="text2" w:themeTint="99"/>
          <w:sz w:val="36"/>
          <w:szCs w:val="36"/>
        </w:rPr>
        <w:t>kolegiji</w:t>
      </w:r>
      <w:proofErr w:type="spellEnd"/>
      <w:r>
        <w:rPr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color w:val="548DD4" w:themeColor="text2" w:themeTint="99"/>
          <w:sz w:val="36"/>
          <w:szCs w:val="36"/>
        </w:rPr>
        <w:t>sa</w:t>
      </w:r>
      <w:proofErr w:type="spellEnd"/>
      <w:r>
        <w:rPr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color w:val="548DD4" w:themeColor="text2" w:themeTint="99"/>
          <w:sz w:val="36"/>
          <w:szCs w:val="36"/>
        </w:rPr>
        <w:t>više</w:t>
      </w:r>
      <w:proofErr w:type="spellEnd"/>
      <w:r>
        <w:rPr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color w:val="548DD4" w:themeColor="text2" w:themeTint="99"/>
          <w:sz w:val="36"/>
          <w:szCs w:val="36"/>
        </w:rPr>
        <w:t>godine</w:t>
      </w:r>
      <w:proofErr w:type="spellEnd"/>
      <w:r>
        <w:rPr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color w:val="548DD4" w:themeColor="text2" w:themeTint="99"/>
          <w:sz w:val="36"/>
          <w:szCs w:val="36"/>
        </w:rPr>
        <w:t>unesti</w:t>
      </w:r>
      <w:proofErr w:type="spellEnd"/>
      <w:r>
        <w:rPr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color w:val="548DD4" w:themeColor="text2" w:themeTint="99"/>
          <w:sz w:val="36"/>
          <w:szCs w:val="36"/>
        </w:rPr>
        <w:t>će</w:t>
      </w:r>
      <w:proofErr w:type="spellEnd"/>
      <w:r>
        <w:rPr>
          <w:color w:val="548DD4" w:themeColor="text2" w:themeTint="99"/>
          <w:sz w:val="36"/>
          <w:szCs w:val="36"/>
        </w:rPr>
        <w:t xml:space="preserve"> se u </w:t>
      </w:r>
      <w:proofErr w:type="spellStart"/>
      <w:r>
        <w:rPr>
          <w:color w:val="548DD4" w:themeColor="text2" w:themeTint="99"/>
          <w:sz w:val="36"/>
          <w:szCs w:val="36"/>
        </w:rPr>
        <w:t>upisni</w:t>
      </w:r>
      <w:proofErr w:type="spellEnd"/>
      <w:r>
        <w:rPr>
          <w:color w:val="548DD4" w:themeColor="text2" w:themeTint="99"/>
          <w:sz w:val="36"/>
          <w:szCs w:val="36"/>
        </w:rPr>
        <w:t xml:space="preserve"> list </w:t>
      </w:r>
      <w:proofErr w:type="spellStart"/>
      <w:r>
        <w:rPr>
          <w:color w:val="548DD4" w:themeColor="text2" w:themeTint="99"/>
          <w:sz w:val="36"/>
          <w:szCs w:val="36"/>
        </w:rPr>
        <w:t>studenta</w:t>
      </w:r>
      <w:proofErr w:type="spellEnd"/>
      <w:r>
        <w:rPr>
          <w:color w:val="548DD4" w:themeColor="text2" w:themeTint="99"/>
          <w:sz w:val="36"/>
          <w:szCs w:val="36"/>
        </w:rPr>
        <w:t xml:space="preserve">/ice u </w:t>
      </w:r>
      <w:proofErr w:type="spellStart"/>
      <w:r>
        <w:rPr>
          <w:color w:val="548DD4" w:themeColor="text2" w:themeTint="99"/>
          <w:sz w:val="36"/>
          <w:szCs w:val="36"/>
        </w:rPr>
        <w:t>roku</w:t>
      </w:r>
      <w:proofErr w:type="spellEnd"/>
      <w:r>
        <w:rPr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color w:val="548DD4" w:themeColor="text2" w:themeTint="99"/>
          <w:sz w:val="36"/>
          <w:szCs w:val="36"/>
        </w:rPr>
        <w:t>nekoliko</w:t>
      </w:r>
      <w:proofErr w:type="spellEnd"/>
      <w:r>
        <w:rPr>
          <w:color w:val="548DD4" w:themeColor="text2" w:themeTint="99"/>
          <w:sz w:val="36"/>
          <w:szCs w:val="36"/>
        </w:rPr>
        <w:t xml:space="preserve"> dana </w:t>
      </w:r>
      <w:proofErr w:type="spellStart"/>
      <w:r>
        <w:rPr>
          <w:color w:val="548DD4" w:themeColor="text2" w:themeTint="99"/>
          <w:sz w:val="36"/>
          <w:szCs w:val="36"/>
        </w:rPr>
        <w:t>i</w:t>
      </w:r>
      <w:proofErr w:type="spellEnd"/>
      <w:r>
        <w:rPr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color w:val="548DD4" w:themeColor="text2" w:themeTint="99"/>
          <w:sz w:val="36"/>
          <w:szCs w:val="36"/>
        </w:rPr>
        <w:t>pojaviti</w:t>
      </w:r>
      <w:proofErr w:type="spellEnd"/>
      <w:r>
        <w:rPr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color w:val="548DD4" w:themeColor="text2" w:themeTint="99"/>
          <w:sz w:val="36"/>
          <w:szCs w:val="36"/>
        </w:rPr>
        <w:t>će</w:t>
      </w:r>
      <w:proofErr w:type="spellEnd"/>
      <w:r>
        <w:rPr>
          <w:color w:val="548DD4" w:themeColor="text2" w:themeTint="99"/>
          <w:sz w:val="36"/>
          <w:szCs w:val="36"/>
        </w:rPr>
        <w:t xml:space="preserve"> se </w:t>
      </w:r>
      <w:proofErr w:type="spellStart"/>
      <w:r>
        <w:rPr>
          <w:color w:val="548DD4" w:themeColor="text2" w:themeTint="99"/>
          <w:sz w:val="36"/>
          <w:szCs w:val="36"/>
        </w:rPr>
        <w:t>na</w:t>
      </w:r>
      <w:proofErr w:type="spellEnd"/>
      <w:r>
        <w:rPr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color w:val="548DD4" w:themeColor="text2" w:themeTint="99"/>
          <w:sz w:val="36"/>
          <w:szCs w:val="36"/>
        </w:rPr>
        <w:t>Studomatu</w:t>
      </w:r>
      <w:proofErr w:type="spellEnd"/>
      <w:r>
        <w:rPr>
          <w:color w:val="548DD4" w:themeColor="text2" w:themeTint="99"/>
          <w:sz w:val="36"/>
          <w:szCs w:val="36"/>
        </w:rPr>
        <w:t xml:space="preserve">, </w:t>
      </w:r>
      <w:proofErr w:type="spellStart"/>
      <w:r>
        <w:rPr>
          <w:color w:val="548DD4" w:themeColor="text2" w:themeTint="99"/>
          <w:sz w:val="36"/>
          <w:szCs w:val="36"/>
        </w:rPr>
        <w:t>te</w:t>
      </w:r>
      <w:proofErr w:type="spellEnd"/>
      <w:r>
        <w:rPr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color w:val="548DD4" w:themeColor="text2" w:themeTint="99"/>
          <w:sz w:val="36"/>
          <w:szCs w:val="36"/>
        </w:rPr>
        <w:t>nije</w:t>
      </w:r>
      <w:proofErr w:type="spellEnd"/>
      <w:r>
        <w:rPr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color w:val="548DD4" w:themeColor="text2" w:themeTint="99"/>
          <w:sz w:val="36"/>
          <w:szCs w:val="36"/>
        </w:rPr>
        <w:t>potrebno</w:t>
      </w:r>
      <w:proofErr w:type="spellEnd"/>
      <w:r>
        <w:rPr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color w:val="548DD4" w:themeColor="text2" w:themeTint="99"/>
          <w:sz w:val="36"/>
          <w:szCs w:val="36"/>
        </w:rPr>
        <w:t>dolaziti</w:t>
      </w:r>
      <w:proofErr w:type="spellEnd"/>
      <w:r>
        <w:rPr>
          <w:color w:val="548DD4" w:themeColor="text2" w:themeTint="99"/>
          <w:sz w:val="36"/>
          <w:szCs w:val="36"/>
        </w:rPr>
        <w:t xml:space="preserve"> u </w:t>
      </w:r>
      <w:proofErr w:type="spellStart"/>
      <w:r>
        <w:rPr>
          <w:color w:val="548DD4" w:themeColor="text2" w:themeTint="99"/>
          <w:sz w:val="36"/>
          <w:szCs w:val="36"/>
        </w:rPr>
        <w:t>tajništvo</w:t>
      </w:r>
      <w:proofErr w:type="spellEnd"/>
      <w:r>
        <w:rPr>
          <w:color w:val="548DD4" w:themeColor="text2" w:themeTint="99"/>
          <w:sz w:val="36"/>
          <w:szCs w:val="36"/>
        </w:rPr>
        <w:t xml:space="preserve"> po </w:t>
      </w:r>
      <w:proofErr w:type="spellStart"/>
      <w:r>
        <w:rPr>
          <w:color w:val="548DD4" w:themeColor="text2" w:themeTint="99"/>
          <w:sz w:val="36"/>
          <w:szCs w:val="36"/>
        </w:rPr>
        <w:t>odobrenje</w:t>
      </w:r>
      <w:proofErr w:type="spellEnd"/>
      <w:r>
        <w:rPr>
          <w:color w:val="548DD4" w:themeColor="text2" w:themeTint="99"/>
          <w:sz w:val="36"/>
          <w:szCs w:val="36"/>
        </w:rPr>
        <w:t xml:space="preserve">, </w:t>
      </w:r>
      <w:proofErr w:type="spellStart"/>
      <w:r>
        <w:rPr>
          <w:color w:val="548DD4" w:themeColor="text2" w:themeTint="99"/>
          <w:sz w:val="36"/>
          <w:szCs w:val="36"/>
        </w:rPr>
        <w:t>osim</w:t>
      </w:r>
      <w:proofErr w:type="spellEnd"/>
      <w:r>
        <w:rPr>
          <w:color w:val="548DD4" w:themeColor="text2" w:themeTint="99"/>
          <w:sz w:val="36"/>
          <w:szCs w:val="36"/>
        </w:rPr>
        <w:t xml:space="preserve"> u </w:t>
      </w:r>
      <w:proofErr w:type="spellStart"/>
      <w:r>
        <w:rPr>
          <w:color w:val="548DD4" w:themeColor="text2" w:themeTint="99"/>
          <w:sz w:val="36"/>
          <w:szCs w:val="36"/>
        </w:rPr>
        <w:t>slučajevima</w:t>
      </w:r>
      <w:proofErr w:type="spellEnd"/>
      <w:r>
        <w:rPr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color w:val="548DD4" w:themeColor="text2" w:themeTint="99"/>
          <w:sz w:val="36"/>
          <w:szCs w:val="36"/>
        </w:rPr>
        <w:t>raznih</w:t>
      </w:r>
      <w:proofErr w:type="spellEnd"/>
      <w:r>
        <w:rPr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color w:val="548DD4" w:themeColor="text2" w:themeTint="99"/>
          <w:sz w:val="36"/>
          <w:szCs w:val="36"/>
        </w:rPr>
        <w:t>izmjena</w:t>
      </w:r>
      <w:proofErr w:type="spellEnd"/>
      <w:r>
        <w:rPr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color w:val="548DD4" w:themeColor="text2" w:themeTint="99"/>
          <w:sz w:val="36"/>
          <w:szCs w:val="36"/>
        </w:rPr>
        <w:t>i</w:t>
      </w:r>
      <w:proofErr w:type="spellEnd"/>
      <w:r>
        <w:rPr>
          <w:color w:val="548DD4" w:themeColor="text2" w:themeTint="99"/>
          <w:sz w:val="36"/>
          <w:szCs w:val="36"/>
        </w:rPr>
        <w:t>/</w:t>
      </w:r>
      <w:proofErr w:type="spellStart"/>
      <w:r>
        <w:rPr>
          <w:color w:val="548DD4" w:themeColor="text2" w:themeTint="99"/>
          <w:sz w:val="36"/>
          <w:szCs w:val="36"/>
        </w:rPr>
        <w:t>ili</w:t>
      </w:r>
      <w:proofErr w:type="spellEnd"/>
      <w:r>
        <w:rPr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color w:val="548DD4" w:themeColor="text2" w:themeTint="99"/>
          <w:sz w:val="36"/>
          <w:szCs w:val="36"/>
        </w:rPr>
        <w:t>pojašnjenja</w:t>
      </w:r>
      <w:proofErr w:type="spellEnd"/>
      <w:r>
        <w:rPr>
          <w:color w:val="548DD4" w:themeColor="text2" w:themeTint="99"/>
          <w:sz w:val="36"/>
          <w:szCs w:val="36"/>
        </w:rPr>
        <w:t>.</w:t>
      </w:r>
    </w:p>
    <w:p w14:paraId="6C5B7628" w14:textId="2401132E" w:rsidR="00B631A5" w:rsidRPr="0056702C" w:rsidRDefault="00B631A5" w:rsidP="005046F1">
      <w:pPr>
        <w:spacing w:after="0" w:line="240" w:lineRule="auto"/>
        <w:jc w:val="both"/>
        <w:rPr>
          <w:rFonts w:ascii="Merriweather" w:hAnsi="Merriweather" w:cs="Times New Roman"/>
          <w:b/>
          <w:bCs/>
          <w:color w:val="548DD4" w:themeColor="text2" w:themeTint="99"/>
          <w:sz w:val="28"/>
          <w:szCs w:val="28"/>
        </w:rPr>
      </w:pPr>
    </w:p>
    <w:sectPr w:rsidR="00B631A5" w:rsidRPr="0056702C" w:rsidSect="005046F1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A2C4" w14:textId="77777777" w:rsidR="00EF1DBD" w:rsidRDefault="00EF1DBD" w:rsidP="004279C3">
      <w:pPr>
        <w:spacing w:after="0" w:line="240" w:lineRule="auto"/>
      </w:pPr>
      <w:r>
        <w:separator/>
      </w:r>
    </w:p>
  </w:endnote>
  <w:endnote w:type="continuationSeparator" w:id="0">
    <w:p w14:paraId="73C5FF33" w14:textId="77777777" w:rsidR="00EF1DBD" w:rsidRDefault="00EF1DBD" w:rsidP="0042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 Light">
    <w:charset w:val="EE"/>
    <w:family w:val="auto"/>
    <w:pitch w:val="variable"/>
    <w:sig w:usb0="20000207" w:usb1="00000002" w:usb2="00000000" w:usb3="00000000" w:csb0="00000197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Merriweather Black">
    <w:charset w:val="EE"/>
    <w:family w:val="auto"/>
    <w:pitch w:val="variable"/>
    <w:sig w:usb0="20000207" w:usb1="00000002" w:usb2="00000000" w:usb3="00000000" w:csb0="00000197" w:csb1="00000000"/>
  </w:font>
  <w:font w:name="Merriweather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F78EE" w14:textId="77777777" w:rsidR="00F026E6" w:rsidRPr="00F026E6" w:rsidRDefault="00F026E6" w:rsidP="00F026E6">
    <w:pPr>
      <w:spacing w:after="0" w:line="264" w:lineRule="auto"/>
      <w:rPr>
        <w:rFonts w:ascii="Merriweather Light" w:hAnsi="Merriweather Light"/>
        <w:sz w:val="16"/>
        <w:szCs w:val="16"/>
      </w:rPr>
    </w:pPr>
    <w:r>
      <w:rPr>
        <w:rStyle w:val="FooterpodaciChar"/>
      </w:rPr>
      <w:t xml:space="preserve">Odjel </w:t>
    </w:r>
    <w:r w:rsidR="003D53BB">
      <w:rPr>
        <w:rStyle w:val="FooterpodaciChar"/>
      </w:rPr>
      <w:t>za talijanistiku</w:t>
    </w:r>
    <w:r>
      <w:rPr>
        <w:rStyle w:val="FooterpodaciChar"/>
      </w:rPr>
      <w:t>, Obala kralja Petra Krešimira IV., 2</w:t>
    </w:r>
    <w:r w:rsidRPr="00CE3939">
      <w:rPr>
        <w:rStyle w:val="FooterpodaciChar"/>
      </w:rPr>
      <w:t>, 23000 Zadar, Hrvatska</w:t>
    </w:r>
    <w:r w:rsidRPr="00CE3939">
      <w:rPr>
        <w:rFonts w:ascii="Merriweather Light" w:hAnsi="Merriweather Light"/>
        <w:sz w:val="16"/>
        <w:szCs w:val="16"/>
      </w:rPr>
      <w:br/>
    </w:r>
    <w:r w:rsidRPr="00E611F3">
      <w:rPr>
        <w:rFonts w:ascii="Merriweather" w:hAnsi="Merriweather"/>
        <w:b/>
        <w:bCs/>
        <w:color w:val="104685"/>
        <w:sz w:val="16"/>
        <w:szCs w:val="16"/>
      </w:rPr>
      <w:t>t:</w:t>
    </w:r>
    <w:r>
      <w:rPr>
        <w:rFonts w:ascii="Merriweather" w:hAnsi="Merriweather"/>
        <w:sz w:val="16"/>
        <w:szCs w:val="16"/>
      </w:rPr>
      <w:t xml:space="preserve"> +385 (0)23 </w:t>
    </w:r>
    <w:r w:rsidR="003D53BB">
      <w:rPr>
        <w:rFonts w:ascii="Merriweather" w:hAnsi="Merriweather"/>
        <w:sz w:val="16"/>
        <w:szCs w:val="16"/>
      </w:rPr>
      <w:t>200 721</w:t>
    </w:r>
    <w:r w:rsidRPr="00CE3939">
      <w:rPr>
        <w:rStyle w:val="FooterpodaciChar"/>
      </w:rPr>
      <w:t>.,</w:t>
    </w:r>
    <w:r>
      <w:rPr>
        <w:rFonts w:ascii="Merriweather" w:hAnsi="Merriweather"/>
        <w:sz w:val="16"/>
        <w:szCs w:val="16"/>
      </w:rPr>
      <w:t xml:space="preserve"> </w:t>
    </w:r>
    <w:r w:rsidRPr="00CE3939">
      <w:rPr>
        <w:rFonts w:ascii="Merriweather Black" w:hAnsi="Merriweather Black"/>
        <w:color w:val="104685"/>
        <w:sz w:val="14"/>
        <w:szCs w:val="14"/>
      </w:rPr>
      <w:t>OIB</w:t>
    </w:r>
    <w:r w:rsidRPr="00B32692">
      <w:rPr>
        <w:rFonts w:ascii="Merriweather Bold" w:hAnsi="Merriweather Bold"/>
        <w:color w:val="104685"/>
        <w:sz w:val="16"/>
        <w:szCs w:val="16"/>
      </w:rPr>
      <w:t>:</w:t>
    </w:r>
    <w:r>
      <w:rPr>
        <w:rFonts w:ascii="Merriweather" w:hAnsi="Merriweather"/>
        <w:sz w:val="16"/>
        <w:szCs w:val="16"/>
      </w:rPr>
      <w:t xml:space="preserve"> 10839679016</w:t>
    </w:r>
    <w:r w:rsidRPr="00CE3939">
      <w:rPr>
        <w:rStyle w:val="FooterpodaciChar"/>
      </w:rPr>
      <w:t>,</w:t>
    </w:r>
    <w:r>
      <w:rPr>
        <w:rFonts w:ascii="Merriweather" w:hAnsi="Merriweather"/>
        <w:sz w:val="16"/>
        <w:szCs w:val="16"/>
      </w:rPr>
      <w:t xml:space="preserve"> </w:t>
    </w:r>
    <w:r w:rsidRPr="00E611F3">
      <w:rPr>
        <w:rFonts w:ascii="Merriweather" w:hAnsi="Merriweather"/>
        <w:b/>
        <w:bCs/>
        <w:color w:val="104685"/>
        <w:sz w:val="16"/>
        <w:szCs w:val="16"/>
      </w:rPr>
      <w:t>e-mail:</w:t>
    </w:r>
    <w:r>
      <w:rPr>
        <w:rFonts w:ascii="Merriweather" w:hAnsi="Merriweather"/>
        <w:sz w:val="16"/>
        <w:szCs w:val="16"/>
      </w:rPr>
      <w:t xml:space="preserve"> </w:t>
    </w:r>
    <w:r w:rsidR="003D53BB">
      <w:rPr>
        <w:rStyle w:val="FooterpodaciChar"/>
      </w:rPr>
      <w:t>talijanistika</w:t>
    </w:r>
    <w:r w:rsidRPr="00D73887">
      <w:rPr>
        <w:rStyle w:val="FooterpodaciChar"/>
      </w:rPr>
      <w:t>@unizd.hr, https://</w:t>
    </w:r>
    <w:r w:rsidR="003D53BB">
      <w:rPr>
        <w:rStyle w:val="FooterpodaciChar"/>
      </w:rPr>
      <w:t>talijanistika</w:t>
    </w:r>
    <w:r w:rsidRPr="00D73887">
      <w:rPr>
        <w:rStyle w:val="FooterpodaciChar"/>
      </w:rPr>
      <w:t>.unizd.hr/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6F76" w14:textId="77777777" w:rsidR="00EF1DBD" w:rsidRDefault="00EF1DBD" w:rsidP="004279C3">
      <w:pPr>
        <w:spacing w:after="0" w:line="240" w:lineRule="auto"/>
      </w:pPr>
      <w:r>
        <w:separator/>
      </w:r>
    </w:p>
  </w:footnote>
  <w:footnote w:type="continuationSeparator" w:id="0">
    <w:p w14:paraId="581271E2" w14:textId="77777777" w:rsidR="00EF1DBD" w:rsidRDefault="00EF1DBD" w:rsidP="00427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7D2A9" w14:textId="77777777" w:rsidR="00F026E6" w:rsidRDefault="00F026E6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CCBB34B" wp14:editId="5DAA407A">
          <wp:simplePos x="0" y="0"/>
          <wp:positionH relativeFrom="page">
            <wp:posOffset>-635</wp:posOffset>
          </wp:positionH>
          <wp:positionV relativeFrom="page">
            <wp:posOffset>306705</wp:posOffset>
          </wp:positionV>
          <wp:extent cx="3492347" cy="1872867"/>
          <wp:effectExtent l="0" t="0" r="0" b="0"/>
          <wp:wrapTight wrapText="bothSides">
            <wp:wrapPolygon edited="0">
              <wp:start x="4007" y="7691"/>
              <wp:lineTo x="2946" y="11646"/>
              <wp:lineTo x="2828" y="13404"/>
              <wp:lineTo x="3182" y="15162"/>
              <wp:lineTo x="3653" y="15162"/>
              <wp:lineTo x="3653" y="16260"/>
              <wp:lineTo x="4949" y="16920"/>
              <wp:lineTo x="6717" y="17359"/>
              <wp:lineTo x="7424" y="17359"/>
              <wp:lineTo x="20268" y="15821"/>
              <wp:lineTo x="20386" y="9009"/>
              <wp:lineTo x="19444" y="8789"/>
              <wp:lineTo x="4714" y="7691"/>
              <wp:lineTo x="4007" y="7691"/>
            </wp:wrapPolygon>
          </wp:wrapTight>
          <wp:docPr id="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798" b="82483"/>
                  <a:stretch/>
                </pic:blipFill>
                <pic:spPr bwMode="auto">
                  <a:xfrm>
                    <a:off x="0" y="0"/>
                    <a:ext cx="3492347" cy="18728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FB96DF1" w14:textId="77777777" w:rsidR="00F026E6" w:rsidRDefault="00F026E6">
    <w:pPr>
      <w:pStyle w:val="Zaglavlje"/>
    </w:pPr>
  </w:p>
  <w:p w14:paraId="47BB9A81" w14:textId="77777777" w:rsidR="00FE166C" w:rsidRDefault="00FA6E3B" w:rsidP="00FA6E3B">
    <w:pPr>
      <w:pStyle w:val="Zaglavlje"/>
      <w:spacing w:before="120"/>
      <w:jc w:val="center"/>
      <w:rPr>
        <w:rFonts w:ascii="Merriweather" w:hAnsi="Merriweather"/>
        <w:b/>
        <w:sz w:val="20"/>
        <w:szCs w:val="20"/>
      </w:rPr>
    </w:pPr>
    <w:r>
      <w:rPr>
        <w:rFonts w:ascii="Merriweather" w:hAnsi="Merriweather"/>
        <w:b/>
        <w:noProof/>
        <w:sz w:val="20"/>
        <w:szCs w:val="20"/>
      </w:rPr>
      <w:drawing>
        <wp:inline distT="0" distB="0" distL="0" distR="0" wp14:anchorId="67786874" wp14:editId="114C05B5">
          <wp:extent cx="1209675" cy="1121817"/>
          <wp:effectExtent l="0" t="0" r="0" b="254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ZD_talijanistika_logo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236" cy="1140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32C8C" w14:textId="77777777" w:rsidR="00FE166C" w:rsidRPr="00F026E6" w:rsidRDefault="00FE166C" w:rsidP="00623576">
    <w:pPr>
      <w:pStyle w:val="Zaglavlje"/>
      <w:spacing w:before="120"/>
      <w:rPr>
        <w:rFonts w:ascii="Merriweather" w:hAnsi="Merriweather"/>
        <w:b/>
        <w:sz w:val="20"/>
        <w:szCs w:val="20"/>
      </w:rPr>
    </w:pPr>
    <w:r>
      <w:rPr>
        <w:rFonts w:ascii="Merriweather" w:hAnsi="Merriweather"/>
        <w:b/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12EF"/>
    <w:multiLevelType w:val="hybridMultilevel"/>
    <w:tmpl w:val="7206E9CC"/>
    <w:lvl w:ilvl="0" w:tplc="E51866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95E7E"/>
    <w:multiLevelType w:val="hybridMultilevel"/>
    <w:tmpl w:val="9594C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53FB"/>
    <w:multiLevelType w:val="hybridMultilevel"/>
    <w:tmpl w:val="252EDD2E"/>
    <w:lvl w:ilvl="0" w:tplc="6E66A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2544B"/>
    <w:multiLevelType w:val="hybridMultilevel"/>
    <w:tmpl w:val="D96A668C"/>
    <w:lvl w:ilvl="0" w:tplc="8F9E0D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170AB"/>
    <w:multiLevelType w:val="hybridMultilevel"/>
    <w:tmpl w:val="644294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B267C"/>
    <w:multiLevelType w:val="hybridMultilevel"/>
    <w:tmpl w:val="5198891C"/>
    <w:lvl w:ilvl="0" w:tplc="6E66A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56E85"/>
    <w:multiLevelType w:val="hybridMultilevel"/>
    <w:tmpl w:val="7FDED3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E6C59"/>
    <w:multiLevelType w:val="hybridMultilevel"/>
    <w:tmpl w:val="72CA33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82FBF"/>
    <w:multiLevelType w:val="hybridMultilevel"/>
    <w:tmpl w:val="4C16440C"/>
    <w:lvl w:ilvl="0" w:tplc="30160A4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6758F"/>
    <w:multiLevelType w:val="hybridMultilevel"/>
    <w:tmpl w:val="12E2E35C"/>
    <w:lvl w:ilvl="0" w:tplc="3D847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D73B1"/>
    <w:multiLevelType w:val="hybridMultilevel"/>
    <w:tmpl w:val="AFD86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15B75"/>
    <w:multiLevelType w:val="hybridMultilevel"/>
    <w:tmpl w:val="F162DB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76529"/>
    <w:multiLevelType w:val="hybridMultilevel"/>
    <w:tmpl w:val="A5509114"/>
    <w:lvl w:ilvl="0" w:tplc="D0F6F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10B98"/>
    <w:multiLevelType w:val="hybridMultilevel"/>
    <w:tmpl w:val="AD0E6790"/>
    <w:lvl w:ilvl="0" w:tplc="60AC32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8F5AFB"/>
    <w:multiLevelType w:val="hybridMultilevel"/>
    <w:tmpl w:val="479C7818"/>
    <w:lvl w:ilvl="0" w:tplc="84C285C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36CA9"/>
    <w:multiLevelType w:val="hybridMultilevel"/>
    <w:tmpl w:val="AD0E6790"/>
    <w:lvl w:ilvl="0" w:tplc="60AC32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087316"/>
    <w:multiLevelType w:val="hybridMultilevel"/>
    <w:tmpl w:val="A32427F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874BF5"/>
    <w:multiLevelType w:val="hybridMultilevel"/>
    <w:tmpl w:val="7FDED3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66B02"/>
    <w:multiLevelType w:val="hybridMultilevel"/>
    <w:tmpl w:val="E7286DDA"/>
    <w:lvl w:ilvl="0" w:tplc="041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6A516367"/>
    <w:multiLevelType w:val="hybridMultilevel"/>
    <w:tmpl w:val="D38066A6"/>
    <w:lvl w:ilvl="0" w:tplc="7BA8504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41C65"/>
    <w:multiLevelType w:val="hybridMultilevel"/>
    <w:tmpl w:val="7FDED3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F79FF"/>
    <w:multiLevelType w:val="hybridMultilevel"/>
    <w:tmpl w:val="70D8795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E440266"/>
    <w:multiLevelType w:val="hybridMultilevel"/>
    <w:tmpl w:val="EDBCCF2C"/>
    <w:lvl w:ilvl="0" w:tplc="CB529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4"/>
  </w:num>
  <w:num w:numId="5">
    <w:abstractNumId w:val="21"/>
  </w:num>
  <w:num w:numId="6">
    <w:abstractNumId w:val="17"/>
  </w:num>
  <w:num w:numId="7">
    <w:abstractNumId w:val="12"/>
  </w:num>
  <w:num w:numId="8">
    <w:abstractNumId w:val="13"/>
  </w:num>
  <w:num w:numId="9">
    <w:abstractNumId w:val="15"/>
  </w:num>
  <w:num w:numId="10">
    <w:abstractNumId w:val="22"/>
  </w:num>
  <w:num w:numId="11">
    <w:abstractNumId w:val="1"/>
  </w:num>
  <w:num w:numId="12">
    <w:abstractNumId w:val="2"/>
  </w:num>
  <w:num w:numId="13">
    <w:abstractNumId w:val="5"/>
  </w:num>
  <w:num w:numId="14">
    <w:abstractNumId w:val="10"/>
  </w:num>
  <w:num w:numId="15">
    <w:abstractNumId w:val="0"/>
  </w:num>
  <w:num w:numId="16">
    <w:abstractNumId w:val="14"/>
  </w:num>
  <w:num w:numId="17">
    <w:abstractNumId w:val="9"/>
  </w:num>
  <w:num w:numId="18">
    <w:abstractNumId w:val="1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8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9E"/>
    <w:rsid w:val="00004DF8"/>
    <w:rsid w:val="00016A53"/>
    <w:rsid w:val="000201C2"/>
    <w:rsid w:val="00021C8D"/>
    <w:rsid w:val="00022240"/>
    <w:rsid w:val="00034B43"/>
    <w:rsid w:val="00036489"/>
    <w:rsid w:val="000407D0"/>
    <w:rsid w:val="00045EE5"/>
    <w:rsid w:val="00076662"/>
    <w:rsid w:val="0009080D"/>
    <w:rsid w:val="000A164A"/>
    <w:rsid w:val="000A79B0"/>
    <w:rsid w:val="000B0CCB"/>
    <w:rsid w:val="000B3810"/>
    <w:rsid w:val="000C2961"/>
    <w:rsid w:val="000C63AE"/>
    <w:rsid w:val="000C7938"/>
    <w:rsid w:val="000E28D6"/>
    <w:rsid w:val="000E7C5D"/>
    <w:rsid w:val="000F186B"/>
    <w:rsid w:val="000F36FA"/>
    <w:rsid w:val="000F5157"/>
    <w:rsid w:val="0010703F"/>
    <w:rsid w:val="0012208A"/>
    <w:rsid w:val="00122EDE"/>
    <w:rsid w:val="00125DC7"/>
    <w:rsid w:val="00131D88"/>
    <w:rsid w:val="00133A9E"/>
    <w:rsid w:val="00156E2C"/>
    <w:rsid w:val="00171D07"/>
    <w:rsid w:val="0017485C"/>
    <w:rsid w:val="001901E4"/>
    <w:rsid w:val="001B38DE"/>
    <w:rsid w:val="001C31D7"/>
    <w:rsid w:val="001C70F0"/>
    <w:rsid w:val="001D03F1"/>
    <w:rsid w:val="001D23BB"/>
    <w:rsid w:val="00205CD2"/>
    <w:rsid w:val="002178E5"/>
    <w:rsid w:val="002223CA"/>
    <w:rsid w:val="0024739E"/>
    <w:rsid w:val="00247FDF"/>
    <w:rsid w:val="0025012E"/>
    <w:rsid w:val="00265173"/>
    <w:rsid w:val="002714D9"/>
    <w:rsid w:val="002A200F"/>
    <w:rsid w:val="002A314B"/>
    <w:rsid w:val="002B03F7"/>
    <w:rsid w:val="002D7077"/>
    <w:rsid w:val="002D7EB1"/>
    <w:rsid w:val="002E399D"/>
    <w:rsid w:val="002F6EA7"/>
    <w:rsid w:val="002F7A07"/>
    <w:rsid w:val="0030496E"/>
    <w:rsid w:val="00305D51"/>
    <w:rsid w:val="0030769E"/>
    <w:rsid w:val="00320FF3"/>
    <w:rsid w:val="00325C4F"/>
    <w:rsid w:val="003275E9"/>
    <w:rsid w:val="00330D3F"/>
    <w:rsid w:val="0033315F"/>
    <w:rsid w:val="00351F5C"/>
    <w:rsid w:val="00385717"/>
    <w:rsid w:val="00386218"/>
    <w:rsid w:val="003A2775"/>
    <w:rsid w:val="003B305C"/>
    <w:rsid w:val="003B658A"/>
    <w:rsid w:val="003C28D7"/>
    <w:rsid w:val="003C4927"/>
    <w:rsid w:val="003D53BB"/>
    <w:rsid w:val="003D785E"/>
    <w:rsid w:val="003E17B6"/>
    <w:rsid w:val="004003EC"/>
    <w:rsid w:val="00400485"/>
    <w:rsid w:val="00403854"/>
    <w:rsid w:val="004273C4"/>
    <w:rsid w:val="004279C3"/>
    <w:rsid w:val="00436F5D"/>
    <w:rsid w:val="0044644B"/>
    <w:rsid w:val="00447D0B"/>
    <w:rsid w:val="00447DAD"/>
    <w:rsid w:val="00463F9F"/>
    <w:rsid w:val="00466ED8"/>
    <w:rsid w:val="00470FF9"/>
    <w:rsid w:val="0047515E"/>
    <w:rsid w:val="00480F85"/>
    <w:rsid w:val="00486F72"/>
    <w:rsid w:val="00487328"/>
    <w:rsid w:val="004A268D"/>
    <w:rsid w:val="004A3919"/>
    <w:rsid w:val="004C24E6"/>
    <w:rsid w:val="004E003D"/>
    <w:rsid w:val="004E2DFF"/>
    <w:rsid w:val="004F08C9"/>
    <w:rsid w:val="004F5E17"/>
    <w:rsid w:val="00504044"/>
    <w:rsid w:val="005046F1"/>
    <w:rsid w:val="0052089E"/>
    <w:rsid w:val="00522EC9"/>
    <w:rsid w:val="00533431"/>
    <w:rsid w:val="00556316"/>
    <w:rsid w:val="00561AD6"/>
    <w:rsid w:val="0056702C"/>
    <w:rsid w:val="00577A89"/>
    <w:rsid w:val="00582A8D"/>
    <w:rsid w:val="00594055"/>
    <w:rsid w:val="005971DF"/>
    <w:rsid w:val="005A699C"/>
    <w:rsid w:val="005C242E"/>
    <w:rsid w:val="005C4152"/>
    <w:rsid w:val="005C4898"/>
    <w:rsid w:val="005C6C8E"/>
    <w:rsid w:val="005E1FC0"/>
    <w:rsid w:val="005F25AA"/>
    <w:rsid w:val="00623576"/>
    <w:rsid w:val="00665908"/>
    <w:rsid w:val="00681168"/>
    <w:rsid w:val="00686DF1"/>
    <w:rsid w:val="006A4704"/>
    <w:rsid w:val="006C0A63"/>
    <w:rsid w:val="006D4D64"/>
    <w:rsid w:val="006D5A9A"/>
    <w:rsid w:val="006E047B"/>
    <w:rsid w:val="006E7140"/>
    <w:rsid w:val="006F67C4"/>
    <w:rsid w:val="006F6D62"/>
    <w:rsid w:val="006F7472"/>
    <w:rsid w:val="0070090D"/>
    <w:rsid w:val="00700DDA"/>
    <w:rsid w:val="007019D5"/>
    <w:rsid w:val="00715083"/>
    <w:rsid w:val="007173B3"/>
    <w:rsid w:val="00730B72"/>
    <w:rsid w:val="00730FCD"/>
    <w:rsid w:val="00735B7E"/>
    <w:rsid w:val="0074051C"/>
    <w:rsid w:val="00740B8D"/>
    <w:rsid w:val="007428A2"/>
    <w:rsid w:val="007460D3"/>
    <w:rsid w:val="007649C5"/>
    <w:rsid w:val="00770942"/>
    <w:rsid w:val="007771C3"/>
    <w:rsid w:val="00782B64"/>
    <w:rsid w:val="00785901"/>
    <w:rsid w:val="00787100"/>
    <w:rsid w:val="00791220"/>
    <w:rsid w:val="007971B2"/>
    <w:rsid w:val="007A4C0E"/>
    <w:rsid w:val="007B0724"/>
    <w:rsid w:val="007C0AF9"/>
    <w:rsid w:val="007D4919"/>
    <w:rsid w:val="007E0369"/>
    <w:rsid w:val="007E367D"/>
    <w:rsid w:val="007E4DCA"/>
    <w:rsid w:val="007E6232"/>
    <w:rsid w:val="007F5410"/>
    <w:rsid w:val="00807D3F"/>
    <w:rsid w:val="00811F7A"/>
    <w:rsid w:val="00833461"/>
    <w:rsid w:val="00857ADD"/>
    <w:rsid w:val="008673CB"/>
    <w:rsid w:val="00882818"/>
    <w:rsid w:val="00882C8E"/>
    <w:rsid w:val="008A4C41"/>
    <w:rsid w:val="008A5851"/>
    <w:rsid w:val="008B4442"/>
    <w:rsid w:val="008C1100"/>
    <w:rsid w:val="008C1D73"/>
    <w:rsid w:val="008C26F9"/>
    <w:rsid w:val="008F1696"/>
    <w:rsid w:val="008F44E8"/>
    <w:rsid w:val="008F5A22"/>
    <w:rsid w:val="00902FD4"/>
    <w:rsid w:val="009108D6"/>
    <w:rsid w:val="00910C92"/>
    <w:rsid w:val="00921BA4"/>
    <w:rsid w:val="009268C9"/>
    <w:rsid w:val="00927296"/>
    <w:rsid w:val="00936E4A"/>
    <w:rsid w:val="00941128"/>
    <w:rsid w:val="00975081"/>
    <w:rsid w:val="009822E8"/>
    <w:rsid w:val="009A1422"/>
    <w:rsid w:val="009D17F6"/>
    <w:rsid w:val="009D241F"/>
    <w:rsid w:val="009D44A5"/>
    <w:rsid w:val="009E10C5"/>
    <w:rsid w:val="009F315E"/>
    <w:rsid w:val="009F5DCE"/>
    <w:rsid w:val="009F681A"/>
    <w:rsid w:val="00A00C4D"/>
    <w:rsid w:val="00A01967"/>
    <w:rsid w:val="00A176A6"/>
    <w:rsid w:val="00A20C68"/>
    <w:rsid w:val="00A24C0D"/>
    <w:rsid w:val="00A2682F"/>
    <w:rsid w:val="00A31C23"/>
    <w:rsid w:val="00A413AA"/>
    <w:rsid w:val="00A41983"/>
    <w:rsid w:val="00A43336"/>
    <w:rsid w:val="00A5729A"/>
    <w:rsid w:val="00A905C5"/>
    <w:rsid w:val="00A91E73"/>
    <w:rsid w:val="00A94EA9"/>
    <w:rsid w:val="00A9630E"/>
    <w:rsid w:val="00AA573C"/>
    <w:rsid w:val="00AB4E9E"/>
    <w:rsid w:val="00AE009F"/>
    <w:rsid w:val="00AE0432"/>
    <w:rsid w:val="00AE65F0"/>
    <w:rsid w:val="00AF1DA1"/>
    <w:rsid w:val="00AF33D1"/>
    <w:rsid w:val="00B00ED3"/>
    <w:rsid w:val="00B01C0C"/>
    <w:rsid w:val="00B13ABE"/>
    <w:rsid w:val="00B2431B"/>
    <w:rsid w:val="00B44258"/>
    <w:rsid w:val="00B451BE"/>
    <w:rsid w:val="00B4545C"/>
    <w:rsid w:val="00B46BD6"/>
    <w:rsid w:val="00B5068C"/>
    <w:rsid w:val="00B6229F"/>
    <w:rsid w:val="00B631A5"/>
    <w:rsid w:val="00B70D0A"/>
    <w:rsid w:val="00B77820"/>
    <w:rsid w:val="00B77D44"/>
    <w:rsid w:val="00B84415"/>
    <w:rsid w:val="00B84FA6"/>
    <w:rsid w:val="00B93187"/>
    <w:rsid w:val="00B97B8E"/>
    <w:rsid w:val="00BB0E13"/>
    <w:rsid w:val="00BB6CC2"/>
    <w:rsid w:val="00BB7D40"/>
    <w:rsid w:val="00BC1856"/>
    <w:rsid w:val="00BD342D"/>
    <w:rsid w:val="00BD3516"/>
    <w:rsid w:val="00BD68CF"/>
    <w:rsid w:val="00BD7205"/>
    <w:rsid w:val="00C00A41"/>
    <w:rsid w:val="00C07388"/>
    <w:rsid w:val="00C13916"/>
    <w:rsid w:val="00C1482F"/>
    <w:rsid w:val="00C20934"/>
    <w:rsid w:val="00C24F34"/>
    <w:rsid w:val="00C34C0F"/>
    <w:rsid w:val="00C358B6"/>
    <w:rsid w:val="00C36D63"/>
    <w:rsid w:val="00C37179"/>
    <w:rsid w:val="00C459A2"/>
    <w:rsid w:val="00C5114A"/>
    <w:rsid w:val="00C517E1"/>
    <w:rsid w:val="00C61C54"/>
    <w:rsid w:val="00C659F3"/>
    <w:rsid w:val="00C74637"/>
    <w:rsid w:val="00C928C3"/>
    <w:rsid w:val="00C960C6"/>
    <w:rsid w:val="00CA3CEA"/>
    <w:rsid w:val="00CA6D01"/>
    <w:rsid w:val="00CA756D"/>
    <w:rsid w:val="00CB101A"/>
    <w:rsid w:val="00CB101D"/>
    <w:rsid w:val="00CB772D"/>
    <w:rsid w:val="00CC7C70"/>
    <w:rsid w:val="00CD51A0"/>
    <w:rsid w:val="00CE1CCC"/>
    <w:rsid w:val="00CF2B33"/>
    <w:rsid w:val="00D24F35"/>
    <w:rsid w:val="00D250AA"/>
    <w:rsid w:val="00D261C3"/>
    <w:rsid w:val="00D261EB"/>
    <w:rsid w:val="00D269CF"/>
    <w:rsid w:val="00D35B4B"/>
    <w:rsid w:val="00D454F5"/>
    <w:rsid w:val="00D4599E"/>
    <w:rsid w:val="00D47322"/>
    <w:rsid w:val="00D707D6"/>
    <w:rsid w:val="00D829E5"/>
    <w:rsid w:val="00D8377A"/>
    <w:rsid w:val="00D87ED7"/>
    <w:rsid w:val="00DA6AA3"/>
    <w:rsid w:val="00DC188D"/>
    <w:rsid w:val="00DE12A3"/>
    <w:rsid w:val="00DE5870"/>
    <w:rsid w:val="00DE6FD2"/>
    <w:rsid w:val="00E042C8"/>
    <w:rsid w:val="00E07AAD"/>
    <w:rsid w:val="00E11061"/>
    <w:rsid w:val="00E154EC"/>
    <w:rsid w:val="00E20D0B"/>
    <w:rsid w:val="00E20DD6"/>
    <w:rsid w:val="00E268A5"/>
    <w:rsid w:val="00E42EFB"/>
    <w:rsid w:val="00E51F02"/>
    <w:rsid w:val="00E5672E"/>
    <w:rsid w:val="00E61146"/>
    <w:rsid w:val="00E76A94"/>
    <w:rsid w:val="00EA104F"/>
    <w:rsid w:val="00EB4349"/>
    <w:rsid w:val="00EB73AC"/>
    <w:rsid w:val="00ED27A0"/>
    <w:rsid w:val="00EE19D4"/>
    <w:rsid w:val="00EF1DBD"/>
    <w:rsid w:val="00EF257E"/>
    <w:rsid w:val="00EF7F35"/>
    <w:rsid w:val="00F00744"/>
    <w:rsid w:val="00F026E6"/>
    <w:rsid w:val="00F24A19"/>
    <w:rsid w:val="00F274E2"/>
    <w:rsid w:val="00F4577D"/>
    <w:rsid w:val="00F51FBA"/>
    <w:rsid w:val="00F63AF0"/>
    <w:rsid w:val="00F67BCF"/>
    <w:rsid w:val="00FA0660"/>
    <w:rsid w:val="00FA1AD5"/>
    <w:rsid w:val="00FA6E3B"/>
    <w:rsid w:val="00FB17D0"/>
    <w:rsid w:val="00FB75DF"/>
    <w:rsid w:val="00FE166C"/>
    <w:rsid w:val="00FF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0C7F6F"/>
  <w15:docId w15:val="{06AC8731-3F7D-4F19-828D-788474A5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semiHidden/>
    <w:rsid w:val="0024739E"/>
    <w:pPr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24739E"/>
    <w:rPr>
      <w:rFonts w:ascii="Times New Roman" w:eastAsia="Times New Roman" w:hAnsi="Times New Roman" w:cs="Times New Roman"/>
      <w:color w:val="000000"/>
      <w:sz w:val="24"/>
      <w:szCs w:val="24"/>
      <w:u w:val="single"/>
      <w:lang w:eastAsia="hr-HR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3C4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3C4927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27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79C3"/>
  </w:style>
  <w:style w:type="paragraph" w:styleId="Podnoje">
    <w:name w:val="footer"/>
    <w:basedOn w:val="Normal"/>
    <w:link w:val="PodnojeChar"/>
    <w:uiPriority w:val="99"/>
    <w:unhideWhenUsed/>
    <w:rsid w:val="00427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79C3"/>
  </w:style>
  <w:style w:type="paragraph" w:styleId="Odlomakpopisa">
    <w:name w:val="List Paragraph"/>
    <w:basedOn w:val="Normal"/>
    <w:uiPriority w:val="34"/>
    <w:qFormat/>
    <w:rsid w:val="00E5672E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unhideWhenUsed/>
    <w:rsid w:val="00E5672E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E5672E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0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0D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7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Reetkatablice">
    <w:name w:val="Table Grid"/>
    <w:basedOn w:val="Obinatablica"/>
    <w:uiPriority w:val="59"/>
    <w:rsid w:val="00FB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podaci">
    <w:name w:val="Footer podaci"/>
    <w:basedOn w:val="Normal"/>
    <w:link w:val="FooterpodaciChar"/>
    <w:qFormat/>
    <w:rsid w:val="00F026E6"/>
    <w:pPr>
      <w:spacing w:after="220" w:line="264" w:lineRule="auto"/>
    </w:pPr>
    <w:rPr>
      <w:rFonts w:ascii="Merriweather Light" w:hAnsi="Merriweather Light"/>
      <w:sz w:val="16"/>
      <w:szCs w:val="16"/>
    </w:rPr>
  </w:style>
  <w:style w:type="character" w:customStyle="1" w:styleId="FooterpodaciChar">
    <w:name w:val="Footer podaci Char"/>
    <w:basedOn w:val="Zadanifontodlomka"/>
    <w:link w:val="Footerpodaci"/>
    <w:rsid w:val="00F026E6"/>
    <w:rPr>
      <w:rFonts w:ascii="Merriweather Light" w:hAnsi="Merriweather Light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A9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5046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7085D-D4CD-4EDB-81CF-E1A95A2C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752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Marjana Botić</cp:lastModifiedBy>
  <cp:revision>2</cp:revision>
  <cp:lastPrinted>2024-10-03T12:19:00Z</cp:lastPrinted>
  <dcterms:created xsi:type="dcterms:W3CDTF">2025-09-19T11:43:00Z</dcterms:created>
  <dcterms:modified xsi:type="dcterms:W3CDTF">2025-09-19T11:43:00Z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fe92c07e-05c6-42f3-accb-a12e45f6f4c7</vt:lpwstr>
  </property>
</Properties>
</file>